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7F9" w:rsidRPr="002917F9" w:rsidRDefault="002917F9" w:rsidP="002917F9">
      <w:pPr>
        <w:widowControl/>
        <w:jc w:val="center"/>
        <w:rPr>
          <w:rFonts w:ascii="微软雅黑" w:eastAsia="微软雅黑" w:hAnsi="微软雅黑" w:cs="宋体"/>
          <w:b/>
          <w:bCs/>
          <w:color w:val="000000"/>
          <w:kern w:val="0"/>
          <w:sz w:val="39"/>
          <w:szCs w:val="39"/>
        </w:rPr>
      </w:pPr>
      <w:r w:rsidRPr="002917F9">
        <w:rPr>
          <w:rFonts w:ascii="微软雅黑" w:eastAsia="微软雅黑" w:hAnsi="微软雅黑" w:cs="宋体" w:hint="eastAsia"/>
          <w:b/>
          <w:bCs/>
          <w:color w:val="000000"/>
          <w:kern w:val="0"/>
          <w:sz w:val="39"/>
          <w:szCs w:val="39"/>
        </w:rPr>
        <w:t>王作安：引领宗教中国化进程行稳致远</w:t>
      </w:r>
    </w:p>
    <w:p w:rsidR="002917F9" w:rsidRDefault="002917F9" w:rsidP="002917F9">
      <w:pPr>
        <w:widowControl/>
        <w:spacing w:line="450" w:lineRule="atLeast"/>
        <w:ind w:firstLine="480"/>
        <w:jc w:val="left"/>
        <w:rPr>
          <w:rFonts w:ascii="微软雅黑" w:eastAsia="微软雅黑" w:hAnsi="微软雅黑" w:cs="宋体"/>
          <w:color w:val="666666"/>
          <w:kern w:val="0"/>
          <w:szCs w:val="21"/>
        </w:rPr>
      </w:pPr>
    </w:p>
    <w:p w:rsidR="002917F9" w:rsidRPr="002917F9" w:rsidRDefault="002917F9" w:rsidP="002917F9">
      <w:pPr>
        <w:widowControl/>
        <w:spacing w:line="450" w:lineRule="atLeast"/>
        <w:ind w:firstLine="480"/>
        <w:jc w:val="left"/>
        <w:rPr>
          <w:rFonts w:asciiTheme="minorEastAsia" w:hAnsiTheme="minorEastAsia" w:cs="宋体"/>
          <w:color w:val="000000" w:themeColor="text1"/>
          <w:kern w:val="0"/>
          <w:sz w:val="32"/>
          <w:szCs w:val="32"/>
        </w:rPr>
      </w:pPr>
      <w:r w:rsidRPr="002917F9">
        <w:rPr>
          <w:rFonts w:asciiTheme="minorEastAsia" w:hAnsiTheme="minorEastAsia" w:cs="宋体" w:hint="eastAsia"/>
          <w:color w:val="000000" w:themeColor="text1"/>
          <w:kern w:val="0"/>
          <w:sz w:val="32"/>
          <w:szCs w:val="32"/>
        </w:rPr>
        <w:t>习近平总书记在全国宗教工作会议上明确提出，积极引导宗教与社会主义社会相适应，一个重要的任务就是支持我国宗教坚持中国化方向。这一重要论断深刻揭示了我国宗教传承发展的内在规律，科学回答了积极引导宗教与社会主义社会相适应的实现途径，明确提出了我们党新时代宗教工作的重要使命。</w:t>
      </w:r>
    </w:p>
    <w:p w:rsidR="002917F9" w:rsidRPr="002917F9" w:rsidRDefault="002917F9" w:rsidP="002917F9">
      <w:pPr>
        <w:widowControl/>
        <w:spacing w:line="450" w:lineRule="atLeast"/>
        <w:jc w:val="left"/>
        <w:rPr>
          <w:rFonts w:asciiTheme="minorEastAsia" w:hAnsiTheme="minorEastAsia" w:cs="宋体"/>
          <w:color w:val="000000" w:themeColor="text1"/>
          <w:kern w:val="0"/>
          <w:sz w:val="32"/>
          <w:szCs w:val="32"/>
        </w:rPr>
      </w:pPr>
      <w:r w:rsidRPr="002917F9">
        <w:rPr>
          <w:rFonts w:asciiTheme="minorEastAsia" w:hAnsiTheme="minorEastAsia" w:cs="宋体" w:hint="eastAsia"/>
          <w:color w:val="000000" w:themeColor="text1"/>
          <w:kern w:val="0"/>
          <w:sz w:val="32"/>
          <w:szCs w:val="32"/>
        </w:rPr>
        <w:t xml:space="preserve">　　两年多来，各地统战、宗教工作部门和宗教界按照“坚持我国宗教的中国化方向”要求，认真开展学习研讨，积极进行实践探索，正在形成广泛共识，并积累了一些重要经验，起步势头良好。同时，也存在一些不容忽视的问题。有的理解不深不透，知其然而不知其所以然，感到无从着手；有的存在形式化问题，说得多、做得少，喊得响、落实差，雨过地皮湿，浅尝辄止；有的不尊重宗教工作规律，工作方法简单，人为制造和扩大矛盾。这些问题应当引起重视，认真研究解决。</w:t>
      </w:r>
    </w:p>
    <w:p w:rsidR="002917F9" w:rsidRPr="002917F9" w:rsidRDefault="002917F9" w:rsidP="002917F9">
      <w:pPr>
        <w:widowControl/>
        <w:spacing w:line="450" w:lineRule="atLeast"/>
        <w:jc w:val="left"/>
        <w:rPr>
          <w:rFonts w:asciiTheme="minorEastAsia" w:hAnsiTheme="minorEastAsia" w:cs="宋体"/>
          <w:color w:val="000000" w:themeColor="text1"/>
          <w:kern w:val="0"/>
          <w:sz w:val="32"/>
          <w:szCs w:val="32"/>
        </w:rPr>
      </w:pPr>
      <w:r w:rsidRPr="002917F9">
        <w:rPr>
          <w:rFonts w:asciiTheme="minorEastAsia" w:hAnsiTheme="minorEastAsia" w:cs="宋体" w:hint="eastAsia"/>
          <w:color w:val="000000" w:themeColor="text1"/>
          <w:kern w:val="0"/>
          <w:sz w:val="32"/>
          <w:szCs w:val="32"/>
        </w:rPr>
        <w:t xml:space="preserve">　　推进宗教中国化，既是一项重大现实课题，又是一项长期历史任务，松不得急不得，应遵循稳中求进总基调，把握规律特点，勇于担当作为，以求真务实作风把党中央决策部署落到实处，引领宗教中国化进程行稳致远。当前，需要把握好“四个坚持”。</w:t>
      </w:r>
    </w:p>
    <w:p w:rsidR="002917F9" w:rsidRPr="002917F9" w:rsidRDefault="002917F9" w:rsidP="002917F9">
      <w:pPr>
        <w:widowControl/>
        <w:spacing w:line="450" w:lineRule="atLeast"/>
        <w:jc w:val="left"/>
        <w:rPr>
          <w:rFonts w:asciiTheme="minorEastAsia" w:hAnsiTheme="minorEastAsia" w:cs="宋体"/>
          <w:color w:val="000000" w:themeColor="text1"/>
          <w:kern w:val="0"/>
          <w:sz w:val="32"/>
          <w:szCs w:val="32"/>
        </w:rPr>
      </w:pPr>
      <w:r w:rsidRPr="002917F9">
        <w:rPr>
          <w:rFonts w:asciiTheme="minorEastAsia" w:hAnsiTheme="minorEastAsia" w:cs="宋体" w:hint="eastAsia"/>
          <w:color w:val="000000" w:themeColor="text1"/>
          <w:kern w:val="0"/>
          <w:sz w:val="32"/>
          <w:szCs w:val="32"/>
        </w:rPr>
        <w:lastRenderedPageBreak/>
        <w:t xml:space="preserve">　　</w:t>
      </w:r>
      <w:r w:rsidRPr="002915B6">
        <w:rPr>
          <w:rFonts w:asciiTheme="minorEastAsia" w:hAnsiTheme="minorEastAsia" w:cs="宋体" w:hint="eastAsia"/>
          <w:b/>
          <w:bCs/>
          <w:color w:val="000000" w:themeColor="text1"/>
          <w:kern w:val="0"/>
          <w:sz w:val="32"/>
          <w:szCs w:val="32"/>
        </w:rPr>
        <w:t>坚持党的领导。</w:t>
      </w:r>
      <w:r w:rsidRPr="002917F9">
        <w:rPr>
          <w:rFonts w:asciiTheme="minorEastAsia" w:hAnsiTheme="minorEastAsia" w:cs="宋体" w:hint="eastAsia"/>
          <w:color w:val="000000" w:themeColor="text1"/>
          <w:kern w:val="0"/>
          <w:sz w:val="32"/>
          <w:szCs w:val="32"/>
        </w:rPr>
        <w:t>坚持我国宗教的中国化方向，是我们党关于宗教问题的重要主张，也是新时代宗教工作的重要任务。只有坚持党的领导，才能统一思想、凝聚共识，才能举旗定向、纲举目张，保证宗教中国化进程沿着正确方向不断向纵深推进。要加强顶层设计，回答“谁来化”“化什么”“怎么化”等一系列重大理论和实践问题，对推进宗教中国化进行科学指导。要抓紧制定和完善相关制度，明确倡导和鼓励什么、反对和禁止什么，为推进宗教中国化营造良好的政策环境、法治环境和社会环境。要增强忧患意识，坚持底线思维，深入实际开展调查研究，及时发现、解决苗头性问题，防止出现倾向性问题，依法处理一切利用宗教进行的违规违法活动，消除宗教领域重大隐患，防范发生重大风险，确保宗教中国化顺利推进。各级党委政府要认真学习领会习近平总书记关于宗教工作的重要论述，切实贯彻党中央关于宗教工作的决策部署，把推进宗教中国化作为宗教工作的重大任务，摆上日程、认真研究，及时指导、督促落实。鼓励基层开展实践创新，积累有益经验，推广先进典型，集腋成裘，聚沙成塔。</w:t>
      </w:r>
    </w:p>
    <w:p w:rsidR="002917F9" w:rsidRPr="002917F9" w:rsidRDefault="002917F9" w:rsidP="002917F9">
      <w:pPr>
        <w:widowControl/>
        <w:spacing w:line="450" w:lineRule="atLeast"/>
        <w:jc w:val="left"/>
        <w:rPr>
          <w:rFonts w:asciiTheme="minorEastAsia" w:hAnsiTheme="minorEastAsia" w:cs="宋体"/>
          <w:color w:val="000000" w:themeColor="text1"/>
          <w:kern w:val="0"/>
          <w:sz w:val="32"/>
          <w:szCs w:val="32"/>
        </w:rPr>
      </w:pPr>
      <w:r w:rsidRPr="002917F9">
        <w:rPr>
          <w:rFonts w:asciiTheme="minorEastAsia" w:hAnsiTheme="minorEastAsia" w:cs="宋体" w:hint="eastAsia"/>
          <w:color w:val="000000" w:themeColor="text1"/>
          <w:kern w:val="0"/>
          <w:sz w:val="32"/>
          <w:szCs w:val="32"/>
        </w:rPr>
        <w:t xml:space="preserve">　　</w:t>
      </w:r>
      <w:r w:rsidRPr="002915B6">
        <w:rPr>
          <w:rFonts w:asciiTheme="minorEastAsia" w:hAnsiTheme="minorEastAsia" w:cs="宋体" w:hint="eastAsia"/>
          <w:b/>
          <w:bCs/>
          <w:color w:val="000000" w:themeColor="text1"/>
          <w:kern w:val="0"/>
          <w:sz w:val="32"/>
          <w:szCs w:val="32"/>
        </w:rPr>
        <w:t>坚持宗教自觉。</w:t>
      </w:r>
      <w:r w:rsidRPr="002917F9">
        <w:rPr>
          <w:rFonts w:asciiTheme="minorEastAsia" w:hAnsiTheme="minorEastAsia" w:cs="宋体" w:hint="eastAsia"/>
          <w:color w:val="000000" w:themeColor="text1"/>
          <w:kern w:val="0"/>
          <w:sz w:val="32"/>
          <w:szCs w:val="32"/>
        </w:rPr>
        <w:t>坚持我国宗教中国化方向，是发展中国特色社会主义的必然要求，也是我国宗教健康传承的内在要求。党的领导不是包办代替、越俎代庖，而是要通过正确指导和有力推动，促使宗教界自我觉醒，激发宗教界内生动力，</w:t>
      </w:r>
      <w:r w:rsidRPr="002917F9">
        <w:rPr>
          <w:rFonts w:asciiTheme="minorEastAsia" w:hAnsiTheme="minorEastAsia" w:cs="宋体" w:hint="eastAsia"/>
          <w:color w:val="000000" w:themeColor="text1"/>
          <w:kern w:val="0"/>
          <w:sz w:val="32"/>
          <w:szCs w:val="32"/>
        </w:rPr>
        <w:lastRenderedPageBreak/>
        <w:t>增强使命感和责任感，调动积极性和主动性。要支持宗教界重视政治建设，发扬我国宗教爱国进步的优良传统，坚持以习近平新时代中国特色社会主义思想为指导，增强“四个意识”、坚定“四个自信”、做到“两个维护”，在尊崇法律权威、保持社会稳定、促进民族团结、维护祖国统一等重大问题上形成牢固共识，积极投身中国特色社会主义伟大事业，为实现中华民族伟大复兴的中国</w:t>
      </w:r>
      <w:proofErr w:type="gramStart"/>
      <w:r w:rsidRPr="002917F9">
        <w:rPr>
          <w:rFonts w:asciiTheme="minorEastAsia" w:hAnsiTheme="minorEastAsia" w:cs="宋体" w:hint="eastAsia"/>
          <w:color w:val="000000" w:themeColor="text1"/>
          <w:kern w:val="0"/>
          <w:sz w:val="32"/>
          <w:szCs w:val="32"/>
        </w:rPr>
        <w:t>梦贡献</w:t>
      </w:r>
      <w:proofErr w:type="gramEnd"/>
      <w:r w:rsidRPr="002917F9">
        <w:rPr>
          <w:rFonts w:asciiTheme="minorEastAsia" w:hAnsiTheme="minorEastAsia" w:cs="宋体" w:hint="eastAsia"/>
          <w:color w:val="000000" w:themeColor="text1"/>
          <w:kern w:val="0"/>
          <w:sz w:val="32"/>
          <w:szCs w:val="32"/>
        </w:rPr>
        <w:t>力量。要支持宗教界开展宗教思想建设，在保持基本信仰、核心教义、礼仪制度的同时，深入挖掘教义教规中有利于社会和谐、时代进步、健康文明的内容，</w:t>
      </w:r>
      <w:proofErr w:type="gramStart"/>
      <w:r w:rsidRPr="002917F9">
        <w:rPr>
          <w:rFonts w:asciiTheme="minorEastAsia" w:hAnsiTheme="minorEastAsia" w:cs="宋体" w:hint="eastAsia"/>
          <w:color w:val="000000" w:themeColor="text1"/>
          <w:kern w:val="0"/>
          <w:sz w:val="32"/>
          <w:szCs w:val="32"/>
        </w:rPr>
        <w:t>作出</w:t>
      </w:r>
      <w:proofErr w:type="gramEnd"/>
      <w:r w:rsidRPr="002917F9">
        <w:rPr>
          <w:rFonts w:asciiTheme="minorEastAsia" w:hAnsiTheme="minorEastAsia" w:cs="宋体" w:hint="eastAsia"/>
          <w:color w:val="000000" w:themeColor="text1"/>
          <w:kern w:val="0"/>
          <w:sz w:val="32"/>
          <w:szCs w:val="32"/>
        </w:rPr>
        <w:t>符合当代中国发展进步要求的阐释，形成适应我国文化和国情特点、符合我国宗教实际、具有中国特色的宗教思想体系。要支持宗教界加强宗教文化建设，以社会主义核心价值观为引领，浸润中华优秀传统文化，弘扬中华民族优良传统，融会中华传统美德，在经典教义阐释、宗教制度设计、宗教礼仪革新、宗教活动开展方式、音乐服饰建筑表达上，都具有鲜明的中国风格，塑造温和、理性、包容的宗教文化品质，淡化宗教的排他性，反对宗教狂热，遏制宗教极端。支持宗教界加强制度建设，巩固我国宗教制度改革成果，防止宗教封建特权死灰复燃，防止外国势力重新控制。正确处理国法与教规的关系，用国法引领和规范教规制度，实现政府依法管理与宗教界自我管理的有机统一，为坚持我国宗教的中国化方向提供制度保障。支持宗教界加</w:t>
      </w:r>
      <w:r w:rsidRPr="002917F9">
        <w:rPr>
          <w:rFonts w:asciiTheme="minorEastAsia" w:hAnsiTheme="minorEastAsia" w:cs="宋体" w:hint="eastAsia"/>
          <w:color w:val="000000" w:themeColor="text1"/>
          <w:kern w:val="0"/>
          <w:sz w:val="32"/>
          <w:szCs w:val="32"/>
        </w:rPr>
        <w:lastRenderedPageBreak/>
        <w:t>强人才建设，按照“政治上靠得住、宗教上有造诣、品德上能服众、关键时起作用”的要求，加强宗教教职人员队伍建设，着力培养一批代表人士，为推进宗教中国化提供人才支撑。宗教界人士不仅要学习宗教知识，还要学习政治、法律、文化、科技等方面的知识，全面提升综合素质。探索传统宗教教育与现代宗教教育相结合的培养模式，走出一条具有中国特色的宗教教育之路。</w:t>
      </w:r>
    </w:p>
    <w:p w:rsidR="002917F9" w:rsidRPr="002917F9" w:rsidRDefault="002917F9" w:rsidP="002917F9">
      <w:pPr>
        <w:widowControl/>
        <w:spacing w:line="450" w:lineRule="atLeast"/>
        <w:jc w:val="left"/>
        <w:rPr>
          <w:rFonts w:asciiTheme="minorEastAsia" w:hAnsiTheme="minorEastAsia" w:cs="宋体"/>
          <w:color w:val="000000" w:themeColor="text1"/>
          <w:kern w:val="0"/>
          <w:sz w:val="32"/>
          <w:szCs w:val="32"/>
        </w:rPr>
      </w:pPr>
      <w:r w:rsidRPr="002917F9">
        <w:rPr>
          <w:rFonts w:asciiTheme="minorEastAsia" w:hAnsiTheme="minorEastAsia" w:cs="宋体" w:hint="eastAsia"/>
          <w:color w:val="000000" w:themeColor="text1"/>
          <w:kern w:val="0"/>
          <w:sz w:val="32"/>
          <w:szCs w:val="32"/>
        </w:rPr>
        <w:t xml:space="preserve">　　</w:t>
      </w:r>
      <w:r w:rsidRPr="002915B6">
        <w:rPr>
          <w:rFonts w:asciiTheme="minorEastAsia" w:hAnsiTheme="minorEastAsia" w:cs="宋体" w:hint="eastAsia"/>
          <w:b/>
          <w:bCs/>
          <w:color w:val="000000" w:themeColor="text1"/>
          <w:kern w:val="0"/>
          <w:sz w:val="32"/>
          <w:szCs w:val="32"/>
        </w:rPr>
        <w:t>坚持分类指导。</w:t>
      </w:r>
      <w:r w:rsidRPr="002917F9">
        <w:rPr>
          <w:rFonts w:asciiTheme="minorEastAsia" w:hAnsiTheme="minorEastAsia" w:cs="宋体" w:hint="eastAsia"/>
          <w:color w:val="000000" w:themeColor="text1"/>
          <w:kern w:val="0"/>
          <w:sz w:val="32"/>
          <w:szCs w:val="32"/>
        </w:rPr>
        <w:t>我国各宗教情况不同，推进宗教中国化既要遵循共同的指导思想、基本原则、共同要求，也要从实际出发，区分不同情况，因教因地制宜，进行分类指导，实行精准施策，切忌“一刀切”“一锅烩”。在佛教领域，要支持他们在继承优良传统的基础上，秉持“人间佛教”理念，不断赋予新的时代内涵和现代表达方式，探索走出一条传统与现代相结合的新路，同时注意消除商业化影响，解决教风不振流弊，树立良好社会形象。在道教领域，要支持他们弘扬道教文化中具有当代价值的丰富遗产，摒弃不适应当今社会发展的陈旧因素，构建当代道教教义思想体系，着力匡正道风、提高素质、培养人才，推动实现现代转型，跟上时代前进步伐。在伊斯兰教领域，要支持他们传承“以儒</w:t>
      </w:r>
      <w:proofErr w:type="gramStart"/>
      <w:r w:rsidRPr="002917F9">
        <w:rPr>
          <w:rFonts w:asciiTheme="minorEastAsia" w:hAnsiTheme="minorEastAsia" w:cs="宋体" w:hint="eastAsia"/>
          <w:color w:val="000000" w:themeColor="text1"/>
          <w:kern w:val="0"/>
          <w:sz w:val="32"/>
          <w:szCs w:val="32"/>
        </w:rPr>
        <w:t>诠</w:t>
      </w:r>
      <w:proofErr w:type="gramEnd"/>
      <w:r w:rsidRPr="002917F9">
        <w:rPr>
          <w:rFonts w:asciiTheme="minorEastAsia" w:hAnsiTheme="minorEastAsia" w:cs="宋体" w:hint="eastAsia"/>
          <w:color w:val="000000" w:themeColor="text1"/>
          <w:kern w:val="0"/>
          <w:sz w:val="32"/>
          <w:szCs w:val="32"/>
        </w:rPr>
        <w:t>经”传统，深化“解经”工作，弘扬爱国、团结、和平、中道、宽容、善行等理念，坚决遏制极端思想渗透，切实解决“逆中国化”“去中国化”现象，树立法律至上理念，杜绝宗教</w:t>
      </w:r>
      <w:r w:rsidRPr="002917F9">
        <w:rPr>
          <w:rFonts w:asciiTheme="minorEastAsia" w:hAnsiTheme="minorEastAsia" w:cs="宋体" w:hint="eastAsia"/>
          <w:color w:val="000000" w:themeColor="text1"/>
          <w:kern w:val="0"/>
          <w:sz w:val="32"/>
          <w:szCs w:val="32"/>
        </w:rPr>
        <w:lastRenderedPageBreak/>
        <w:t>干预行政、司法、教育和社会生活的现象，铸牢中华民族共同体意识。在天主教领域，要支持他们坚持独立自主自办原则不动摇，继续开展中国化神学思想研究，深入推进民主办教，积极稳妥开展自选自圣主教，教育转化地下势力，防止境外势力的干扰破坏，牢牢掌握主导权。在基督教领域，要支持他们巩固“三自”成果，深化神学思想建设，抵御境外势力利用基督教进行渗透，依法治理违规违法活动，有效解决一些地方无序发展乱象，建立基督教领域正常秩序。</w:t>
      </w:r>
    </w:p>
    <w:p w:rsidR="002917F9" w:rsidRPr="002915B6" w:rsidRDefault="002917F9" w:rsidP="002917F9">
      <w:pPr>
        <w:pStyle w:val="pagegroup2"/>
        <w:spacing w:before="0" w:beforeAutospacing="0" w:after="0" w:afterAutospacing="0" w:line="450" w:lineRule="atLeast"/>
        <w:rPr>
          <w:rFonts w:asciiTheme="minorEastAsia" w:eastAsiaTheme="minorEastAsia" w:hAnsiTheme="minorEastAsia"/>
          <w:color w:val="000000" w:themeColor="text1"/>
          <w:sz w:val="32"/>
          <w:szCs w:val="32"/>
        </w:rPr>
      </w:pPr>
      <w:r w:rsidRPr="002915B6">
        <w:rPr>
          <w:rFonts w:asciiTheme="minorEastAsia" w:eastAsiaTheme="minorEastAsia" w:hAnsiTheme="minorEastAsia" w:hint="eastAsia"/>
          <w:color w:val="000000" w:themeColor="text1"/>
          <w:sz w:val="32"/>
          <w:szCs w:val="32"/>
        </w:rPr>
        <w:t xml:space="preserve">　　</w:t>
      </w:r>
      <w:r w:rsidRPr="002915B6">
        <w:rPr>
          <w:rStyle w:val="a3"/>
          <w:rFonts w:asciiTheme="minorEastAsia" w:eastAsiaTheme="minorEastAsia" w:hAnsiTheme="minorEastAsia" w:hint="eastAsia"/>
          <w:color w:val="000000" w:themeColor="text1"/>
          <w:sz w:val="32"/>
          <w:szCs w:val="32"/>
        </w:rPr>
        <w:t>坚持久久为功。</w:t>
      </w:r>
      <w:r w:rsidRPr="002915B6">
        <w:rPr>
          <w:rFonts w:asciiTheme="minorEastAsia" w:eastAsiaTheme="minorEastAsia" w:hAnsiTheme="minorEastAsia" w:hint="eastAsia"/>
          <w:color w:val="000000" w:themeColor="text1"/>
          <w:sz w:val="32"/>
          <w:szCs w:val="32"/>
        </w:rPr>
        <w:t>坚持宗教中国化方向是一个渐进的历史进程，也是一个十分复杂敏感的问题。我国宗教特别是外来宗教的历史表明，宗教适应我国社会经历了漫长而曲折的过程，旧矛盾解决了还会出现新问题，有的甚至经历了重大的斗争，不可能一马平川、一蹴而就。当前，国际国内形势发展变化很快，影响宗教的因素很多，推进宗教中国化需要不断面对新情况、解决新问题，要从发展中国特色社会主义和实现中华民族伟大复兴的战略高度，科学把握推进宗教中国化的规律性认识，始终保持战略定力。推进宗教中国化不是要改造宗教，也不是要宗教界人士和信教群众放弃宗教信仰，而是要使宗教更好地适应我国社会发展和时代进步要求，真正成为“中国的宗教”，而不是“宗教在中国”。推进宗教中国化必须坚持“导”的思想，正确认识宗教社会作用的两重性，正确把握推进宗教中国化过程中“变”与“不变”的</w:t>
      </w:r>
      <w:r w:rsidRPr="002915B6">
        <w:rPr>
          <w:rFonts w:asciiTheme="minorEastAsia" w:eastAsiaTheme="minorEastAsia" w:hAnsiTheme="minorEastAsia" w:hint="eastAsia"/>
          <w:color w:val="000000" w:themeColor="text1"/>
          <w:sz w:val="32"/>
          <w:szCs w:val="32"/>
        </w:rPr>
        <w:lastRenderedPageBreak/>
        <w:t>关系，通过引导、管理、服务等方式，最大限度发挥宗教的积极作用，最大限度抑制宗教的消极作用，积极引导宗教与社会主义社会相适应，把广大宗教界人士和信教群众团结在党和政府周围。推进宗教中国化，不能急功近利、急于求成，不搞毕其功于一役、一锤子买卖，不犯“急躁病”“激进病”，要采取特别慎重、十分稳妥的态度，坚持因势利导、趋利避害，坚持综合施策、标本兼治，坚持慎重稳进、绵绵用力，才能行稳致远，取得最佳效果。</w:t>
      </w:r>
    </w:p>
    <w:p w:rsidR="002917F9" w:rsidRPr="002915B6" w:rsidRDefault="002917F9" w:rsidP="002917F9">
      <w:pPr>
        <w:pStyle w:val="pagegroup2"/>
        <w:spacing w:before="0" w:beforeAutospacing="0" w:after="0" w:afterAutospacing="0" w:line="450" w:lineRule="atLeast"/>
        <w:rPr>
          <w:rFonts w:asciiTheme="minorEastAsia" w:eastAsiaTheme="minorEastAsia" w:hAnsiTheme="minorEastAsia"/>
          <w:color w:val="000000" w:themeColor="text1"/>
          <w:sz w:val="32"/>
          <w:szCs w:val="32"/>
        </w:rPr>
      </w:pPr>
      <w:r w:rsidRPr="002915B6">
        <w:rPr>
          <w:rFonts w:asciiTheme="minorEastAsia" w:eastAsiaTheme="minorEastAsia" w:hAnsiTheme="minorEastAsia" w:hint="eastAsia"/>
          <w:color w:val="000000" w:themeColor="text1"/>
          <w:sz w:val="32"/>
          <w:szCs w:val="32"/>
        </w:rPr>
        <w:t xml:space="preserve">　　只要我们咬住目标不放，以“永远在路上”的劲头去干，以钉钉子的精神去抓，积小胜为大胜，积跬步致千里，就能推动宗教中国化不断向纵深发展，落地生根，成风化俗。</w:t>
      </w:r>
    </w:p>
    <w:p w:rsidR="002917F9" w:rsidRPr="002915B6" w:rsidRDefault="002917F9" w:rsidP="002917F9">
      <w:pPr>
        <w:pStyle w:val="pagegroup2"/>
        <w:spacing w:before="0" w:beforeAutospacing="0" w:after="0" w:afterAutospacing="0" w:line="450" w:lineRule="atLeast"/>
        <w:jc w:val="right"/>
        <w:rPr>
          <w:rFonts w:asciiTheme="minorEastAsia" w:eastAsiaTheme="minorEastAsia" w:hAnsiTheme="minorEastAsia"/>
          <w:color w:val="000000" w:themeColor="text1"/>
          <w:sz w:val="32"/>
          <w:szCs w:val="32"/>
        </w:rPr>
      </w:pPr>
      <w:r w:rsidRPr="002915B6">
        <w:rPr>
          <w:rFonts w:asciiTheme="minorEastAsia" w:eastAsiaTheme="minorEastAsia" w:hAnsiTheme="minorEastAsia" w:hint="eastAsia"/>
          <w:color w:val="000000" w:themeColor="text1"/>
          <w:sz w:val="32"/>
          <w:szCs w:val="32"/>
        </w:rPr>
        <w:t xml:space="preserve">　　（作者系中央统战部副部长、国家宗教事务局局长）</w:t>
      </w:r>
    </w:p>
    <w:p w:rsidR="0001652F" w:rsidRDefault="0001652F"/>
    <w:p w:rsidR="00A76698" w:rsidRDefault="00A76698"/>
    <w:p w:rsidR="00A76698" w:rsidRDefault="00A76698"/>
    <w:p w:rsidR="00A76698" w:rsidRDefault="00A76698"/>
    <w:p w:rsidR="00A76698" w:rsidRDefault="00A76698"/>
    <w:p w:rsidR="00A76698" w:rsidRDefault="00A76698"/>
    <w:p w:rsidR="00A76698" w:rsidRDefault="00A76698"/>
    <w:p w:rsidR="00A76698" w:rsidRDefault="00A76698"/>
    <w:p w:rsidR="00A76698" w:rsidRDefault="00A76698"/>
    <w:p w:rsidR="00A76698" w:rsidRDefault="00A76698"/>
    <w:p w:rsidR="00A76698" w:rsidRDefault="00A76698"/>
    <w:p w:rsidR="00A76698" w:rsidRDefault="00A76698"/>
    <w:p w:rsidR="00A76698" w:rsidRDefault="00A76698"/>
    <w:p w:rsidR="00A76698" w:rsidRDefault="00A76698"/>
    <w:p w:rsidR="00A76698" w:rsidRDefault="00A76698"/>
    <w:p w:rsidR="00A76698" w:rsidRDefault="00A76698"/>
    <w:p w:rsidR="00A76698" w:rsidRDefault="00A76698"/>
    <w:p w:rsidR="00A76698" w:rsidRDefault="00A76698"/>
    <w:p w:rsidR="00A76698" w:rsidRDefault="00A76698"/>
    <w:p w:rsidR="00A76698" w:rsidRPr="009C7467" w:rsidRDefault="00A76698">
      <w:bookmarkStart w:id="0" w:name="_GoBack"/>
      <w:bookmarkEnd w:id="0"/>
    </w:p>
    <w:sectPr w:rsidR="00A76698" w:rsidRPr="009C74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417" w:rsidRDefault="00254417" w:rsidP="001C27FC">
      <w:r>
        <w:separator/>
      </w:r>
    </w:p>
  </w:endnote>
  <w:endnote w:type="continuationSeparator" w:id="0">
    <w:p w:rsidR="00254417" w:rsidRDefault="00254417" w:rsidP="001C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417" w:rsidRDefault="00254417" w:rsidP="001C27FC">
      <w:r>
        <w:separator/>
      </w:r>
    </w:p>
  </w:footnote>
  <w:footnote w:type="continuationSeparator" w:id="0">
    <w:p w:rsidR="00254417" w:rsidRDefault="00254417" w:rsidP="001C27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7F9"/>
    <w:rsid w:val="0001652F"/>
    <w:rsid w:val="001C27FC"/>
    <w:rsid w:val="00254417"/>
    <w:rsid w:val="002915B6"/>
    <w:rsid w:val="002917F9"/>
    <w:rsid w:val="009C7467"/>
    <w:rsid w:val="00A76698"/>
    <w:rsid w:val="00E13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76698"/>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A7669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yd-news-author">
    <w:name w:val="yd-news-author"/>
    <w:basedOn w:val="a0"/>
    <w:rsid w:val="002917F9"/>
  </w:style>
  <w:style w:type="character" w:customStyle="1" w:styleId="yd-news-source">
    <w:name w:val="yd-news-source"/>
    <w:basedOn w:val="a0"/>
    <w:rsid w:val="002917F9"/>
  </w:style>
  <w:style w:type="paragraph" w:customStyle="1" w:styleId="pagegroup1">
    <w:name w:val="pagegroup_1"/>
    <w:basedOn w:val="a"/>
    <w:rsid w:val="002917F9"/>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2917F9"/>
    <w:rPr>
      <w:b/>
      <w:bCs/>
    </w:rPr>
  </w:style>
  <w:style w:type="paragraph" w:customStyle="1" w:styleId="pagegroup2">
    <w:name w:val="pagegroup_2"/>
    <w:basedOn w:val="a"/>
    <w:rsid w:val="002917F9"/>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A76698"/>
    <w:rPr>
      <w:rFonts w:ascii="宋体" w:eastAsia="宋体" w:hAnsi="宋体" w:cs="宋体"/>
      <w:b/>
      <w:bCs/>
      <w:kern w:val="36"/>
      <w:sz w:val="48"/>
      <w:szCs w:val="48"/>
    </w:rPr>
  </w:style>
  <w:style w:type="character" w:customStyle="1" w:styleId="2Char">
    <w:name w:val="标题 2 Char"/>
    <w:basedOn w:val="a0"/>
    <w:link w:val="2"/>
    <w:uiPriority w:val="9"/>
    <w:rsid w:val="00A76698"/>
    <w:rPr>
      <w:rFonts w:ascii="宋体" w:eastAsia="宋体" w:hAnsi="宋体" w:cs="宋体"/>
      <w:b/>
      <w:bCs/>
      <w:kern w:val="0"/>
      <w:sz w:val="36"/>
      <w:szCs w:val="36"/>
    </w:rPr>
  </w:style>
  <w:style w:type="character" w:styleId="a4">
    <w:name w:val="Hyperlink"/>
    <w:basedOn w:val="a0"/>
    <w:uiPriority w:val="99"/>
    <w:semiHidden/>
    <w:unhideWhenUsed/>
    <w:rsid w:val="00A76698"/>
    <w:rPr>
      <w:color w:val="0000FF"/>
      <w:u w:val="single"/>
    </w:rPr>
  </w:style>
  <w:style w:type="character" w:customStyle="1" w:styleId="weibotimeday">
    <w:name w:val="weibo_time_day"/>
    <w:basedOn w:val="a0"/>
    <w:rsid w:val="00A76698"/>
  </w:style>
  <w:style w:type="paragraph" w:styleId="a5">
    <w:name w:val="Normal (Web)"/>
    <w:basedOn w:val="a"/>
    <w:uiPriority w:val="99"/>
    <w:semiHidden/>
    <w:unhideWhenUsed/>
    <w:rsid w:val="00A76698"/>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1C27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1C27FC"/>
    <w:rPr>
      <w:sz w:val="18"/>
      <w:szCs w:val="18"/>
    </w:rPr>
  </w:style>
  <w:style w:type="paragraph" w:styleId="a7">
    <w:name w:val="footer"/>
    <w:basedOn w:val="a"/>
    <w:link w:val="Char0"/>
    <w:uiPriority w:val="99"/>
    <w:unhideWhenUsed/>
    <w:rsid w:val="001C27FC"/>
    <w:pPr>
      <w:tabs>
        <w:tab w:val="center" w:pos="4153"/>
        <w:tab w:val="right" w:pos="8306"/>
      </w:tabs>
      <w:snapToGrid w:val="0"/>
      <w:jc w:val="left"/>
    </w:pPr>
    <w:rPr>
      <w:sz w:val="18"/>
      <w:szCs w:val="18"/>
    </w:rPr>
  </w:style>
  <w:style w:type="character" w:customStyle="1" w:styleId="Char0">
    <w:name w:val="页脚 Char"/>
    <w:basedOn w:val="a0"/>
    <w:link w:val="a7"/>
    <w:uiPriority w:val="99"/>
    <w:rsid w:val="001C27F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76698"/>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A7669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yd-news-author">
    <w:name w:val="yd-news-author"/>
    <w:basedOn w:val="a0"/>
    <w:rsid w:val="002917F9"/>
  </w:style>
  <w:style w:type="character" w:customStyle="1" w:styleId="yd-news-source">
    <w:name w:val="yd-news-source"/>
    <w:basedOn w:val="a0"/>
    <w:rsid w:val="002917F9"/>
  </w:style>
  <w:style w:type="paragraph" w:customStyle="1" w:styleId="pagegroup1">
    <w:name w:val="pagegroup_1"/>
    <w:basedOn w:val="a"/>
    <w:rsid w:val="002917F9"/>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2917F9"/>
    <w:rPr>
      <w:b/>
      <w:bCs/>
    </w:rPr>
  </w:style>
  <w:style w:type="paragraph" w:customStyle="1" w:styleId="pagegroup2">
    <w:name w:val="pagegroup_2"/>
    <w:basedOn w:val="a"/>
    <w:rsid w:val="002917F9"/>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A76698"/>
    <w:rPr>
      <w:rFonts w:ascii="宋体" w:eastAsia="宋体" w:hAnsi="宋体" w:cs="宋体"/>
      <w:b/>
      <w:bCs/>
      <w:kern w:val="36"/>
      <w:sz w:val="48"/>
      <w:szCs w:val="48"/>
    </w:rPr>
  </w:style>
  <w:style w:type="character" w:customStyle="1" w:styleId="2Char">
    <w:name w:val="标题 2 Char"/>
    <w:basedOn w:val="a0"/>
    <w:link w:val="2"/>
    <w:uiPriority w:val="9"/>
    <w:rsid w:val="00A76698"/>
    <w:rPr>
      <w:rFonts w:ascii="宋体" w:eastAsia="宋体" w:hAnsi="宋体" w:cs="宋体"/>
      <w:b/>
      <w:bCs/>
      <w:kern w:val="0"/>
      <w:sz w:val="36"/>
      <w:szCs w:val="36"/>
    </w:rPr>
  </w:style>
  <w:style w:type="character" w:styleId="a4">
    <w:name w:val="Hyperlink"/>
    <w:basedOn w:val="a0"/>
    <w:uiPriority w:val="99"/>
    <w:semiHidden/>
    <w:unhideWhenUsed/>
    <w:rsid w:val="00A76698"/>
    <w:rPr>
      <w:color w:val="0000FF"/>
      <w:u w:val="single"/>
    </w:rPr>
  </w:style>
  <w:style w:type="character" w:customStyle="1" w:styleId="weibotimeday">
    <w:name w:val="weibo_time_day"/>
    <w:basedOn w:val="a0"/>
    <w:rsid w:val="00A76698"/>
  </w:style>
  <w:style w:type="paragraph" w:styleId="a5">
    <w:name w:val="Normal (Web)"/>
    <w:basedOn w:val="a"/>
    <w:uiPriority w:val="99"/>
    <w:semiHidden/>
    <w:unhideWhenUsed/>
    <w:rsid w:val="00A76698"/>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1C27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1C27FC"/>
    <w:rPr>
      <w:sz w:val="18"/>
      <w:szCs w:val="18"/>
    </w:rPr>
  </w:style>
  <w:style w:type="paragraph" w:styleId="a7">
    <w:name w:val="footer"/>
    <w:basedOn w:val="a"/>
    <w:link w:val="Char0"/>
    <w:uiPriority w:val="99"/>
    <w:unhideWhenUsed/>
    <w:rsid w:val="001C27FC"/>
    <w:pPr>
      <w:tabs>
        <w:tab w:val="center" w:pos="4153"/>
        <w:tab w:val="right" w:pos="8306"/>
      </w:tabs>
      <w:snapToGrid w:val="0"/>
      <w:jc w:val="left"/>
    </w:pPr>
    <w:rPr>
      <w:sz w:val="18"/>
      <w:szCs w:val="18"/>
    </w:rPr>
  </w:style>
  <w:style w:type="character" w:customStyle="1" w:styleId="Char0">
    <w:name w:val="页脚 Char"/>
    <w:basedOn w:val="a0"/>
    <w:link w:val="a7"/>
    <w:uiPriority w:val="99"/>
    <w:rsid w:val="001C27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55817">
      <w:bodyDiv w:val="1"/>
      <w:marLeft w:val="0"/>
      <w:marRight w:val="0"/>
      <w:marTop w:val="0"/>
      <w:marBottom w:val="0"/>
      <w:divBdr>
        <w:top w:val="none" w:sz="0" w:space="0" w:color="auto"/>
        <w:left w:val="none" w:sz="0" w:space="0" w:color="auto"/>
        <w:bottom w:val="none" w:sz="0" w:space="0" w:color="auto"/>
        <w:right w:val="none" w:sz="0" w:space="0" w:color="auto"/>
      </w:divBdr>
    </w:div>
    <w:div w:id="1810242950">
      <w:bodyDiv w:val="1"/>
      <w:marLeft w:val="0"/>
      <w:marRight w:val="0"/>
      <w:marTop w:val="0"/>
      <w:marBottom w:val="0"/>
      <w:divBdr>
        <w:top w:val="none" w:sz="0" w:space="0" w:color="auto"/>
        <w:left w:val="none" w:sz="0" w:space="0" w:color="auto"/>
        <w:bottom w:val="none" w:sz="0" w:space="0" w:color="auto"/>
        <w:right w:val="none" w:sz="0" w:space="0" w:color="auto"/>
      </w:divBdr>
      <w:divsChild>
        <w:div w:id="485517994">
          <w:marLeft w:val="0"/>
          <w:marRight w:val="0"/>
          <w:marTop w:val="0"/>
          <w:marBottom w:val="0"/>
          <w:divBdr>
            <w:top w:val="none" w:sz="0" w:space="0" w:color="auto"/>
            <w:left w:val="none" w:sz="0" w:space="0" w:color="auto"/>
            <w:bottom w:val="single" w:sz="6" w:space="0" w:color="EEEEEE"/>
            <w:right w:val="none" w:sz="0" w:space="0" w:color="auto"/>
          </w:divBdr>
          <w:divsChild>
            <w:div w:id="882063907">
              <w:marLeft w:val="0"/>
              <w:marRight w:val="0"/>
              <w:marTop w:val="0"/>
              <w:marBottom w:val="75"/>
              <w:divBdr>
                <w:top w:val="none" w:sz="0" w:space="0" w:color="auto"/>
                <w:left w:val="none" w:sz="0" w:space="0" w:color="auto"/>
                <w:bottom w:val="none" w:sz="0" w:space="0" w:color="auto"/>
                <w:right w:val="none" w:sz="0" w:space="0" w:color="auto"/>
              </w:divBdr>
            </w:div>
            <w:div w:id="985932306">
              <w:marLeft w:val="0"/>
              <w:marRight w:val="0"/>
              <w:marTop w:val="0"/>
              <w:marBottom w:val="525"/>
              <w:divBdr>
                <w:top w:val="none" w:sz="0" w:space="0" w:color="auto"/>
                <w:left w:val="none" w:sz="0" w:space="0" w:color="auto"/>
                <w:bottom w:val="none" w:sz="0" w:space="0" w:color="auto"/>
                <w:right w:val="none" w:sz="0" w:space="0" w:color="auto"/>
              </w:divBdr>
              <w:divsChild>
                <w:div w:id="719595754">
                  <w:marLeft w:val="0"/>
                  <w:marRight w:val="0"/>
                  <w:marTop w:val="0"/>
                  <w:marBottom w:val="0"/>
                  <w:divBdr>
                    <w:top w:val="none" w:sz="0" w:space="0" w:color="auto"/>
                    <w:left w:val="none" w:sz="0" w:space="0" w:color="auto"/>
                    <w:bottom w:val="none" w:sz="0" w:space="0" w:color="auto"/>
                    <w:right w:val="none" w:sz="0" w:space="0" w:color="auto"/>
                  </w:divBdr>
                  <w:divsChild>
                    <w:div w:id="2050453707">
                      <w:marLeft w:val="75"/>
                      <w:marRight w:val="0"/>
                      <w:marTop w:val="0"/>
                      <w:marBottom w:val="0"/>
                      <w:divBdr>
                        <w:top w:val="single" w:sz="6" w:space="2" w:color="EEEEEE"/>
                        <w:left w:val="single" w:sz="6" w:space="6" w:color="EEEEEE"/>
                        <w:bottom w:val="single" w:sz="6" w:space="2" w:color="EEEEEE"/>
                        <w:right w:val="single" w:sz="6" w:space="6" w:color="EEEEEE"/>
                      </w:divBdr>
                    </w:div>
                    <w:div w:id="1011030609">
                      <w:marLeft w:val="75"/>
                      <w:marRight w:val="0"/>
                      <w:marTop w:val="0"/>
                      <w:marBottom w:val="0"/>
                      <w:divBdr>
                        <w:top w:val="single" w:sz="6" w:space="2" w:color="EEEEEE"/>
                        <w:left w:val="single" w:sz="6" w:space="6" w:color="EEEEEE"/>
                        <w:bottom w:val="single" w:sz="6" w:space="2" w:color="EEEEEE"/>
                        <w:right w:val="single" w:sz="6" w:space="6" w:color="EEEEEE"/>
                      </w:divBdr>
                    </w:div>
                  </w:divsChild>
                </w:div>
              </w:divsChild>
            </w:div>
          </w:divsChild>
        </w:div>
        <w:div w:id="883521987">
          <w:marLeft w:val="0"/>
          <w:marRight w:val="0"/>
          <w:marTop w:val="0"/>
          <w:marBottom w:val="0"/>
          <w:divBdr>
            <w:top w:val="none" w:sz="0" w:space="0" w:color="auto"/>
            <w:left w:val="none" w:sz="0" w:space="0" w:color="auto"/>
            <w:bottom w:val="none" w:sz="0" w:space="0" w:color="auto"/>
            <w:right w:val="none" w:sz="0" w:space="0" w:color="auto"/>
          </w:divBdr>
        </w:div>
      </w:divsChild>
    </w:div>
    <w:div w:id="186812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2020-03-09T07:19:00Z</dcterms:created>
  <dcterms:modified xsi:type="dcterms:W3CDTF">2020-03-09T07:19:00Z</dcterms:modified>
</cp:coreProperties>
</file>